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项目实现过程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1、下载所对应的ollama版本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我安装的是windows版本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下载完成后解压，得到setup程序，运行，默认安装路径是C盘。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为了防止资源紧张，更改环境变量。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需要设置一下环境变量（mac 不需要）。因为Ollama 默认将模型安装在 c 盘，会造成电脑资源紧张。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配置如下：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我的电脑-右键-属性中的高级系统设置找到环境变量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系统环境变量名OLLAMA_MODELS，值就是你要把大模型安装的位置，这里我使用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E:\\ollama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729355" cy="2776855"/>
            <wp:effectExtent l="0" t="0" r="0" b="0"/>
            <wp:docPr id="2" name="图片 2" descr="屏幕截图(141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屏幕截图(1418)"/>
                    <pic:cNvPicPr>
                      <a:picLocks noChangeAspect="1"/>
                    </pic:cNvPicPr>
                  </pic:nvPicPr>
                  <pic:blipFill>
                    <a:blip r:embed="rId4"/>
                    <a:srcRect l="10574" t="1629" r="18616" b="4651"/>
                    <a:stretch>
                      <a:fillRect/>
                    </a:stretch>
                  </pic:blipFill>
                  <pic:spPr>
                    <a:xfrm>
                      <a:off x="0" y="0"/>
                      <a:ext cx="3729355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之后可以直接通过终端，对于windows，使用命令行工具，定位到ollama的位置，直接运行 ollama run llama3即可安装llama3模型，并在命令行中开始对话。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但这样太丑了，接下来进行可视化优化。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打开控制面板，勾选如下内容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096260" cy="2954655"/>
            <wp:effectExtent l="0" t="0" r="2540" b="4445"/>
            <wp:docPr id="3" name="图片 3" descr="屏幕截图(141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屏幕截图(1419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安装wsl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以管理员身份运行命令提示符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输入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wsl --set-default-version 2 #将wsl的版本设成2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wsl --update --web-download #安装wsl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4131945" cy="2156460"/>
            <wp:effectExtent l="0" t="0" r="0" b="0"/>
            <wp:docPr id="4" name="图片 4" descr="屏幕截图(13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屏幕截图(1380)"/>
                    <pic:cNvPicPr>
                      <a:picLocks noChangeAspect="1"/>
                    </pic:cNvPicPr>
                  </pic:nvPicPr>
                  <pic:blipFill>
                    <a:blip r:embed="rId6"/>
                    <a:srcRect l="17241" t="26361" r="4304" b="857"/>
                    <a:stretch>
                      <a:fillRect/>
                    </a:stretch>
                  </pic:blipFill>
                  <pic:spPr>
                    <a:xfrm>
                      <a:off x="0" y="0"/>
                      <a:ext cx="4131945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安装docker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国内镜像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begin"/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instrText xml:space="preserve"> HYPERLINK "https://github.com/tech-shrimp/docker_installer" </w:instrTex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separate"/>
      </w:r>
      <w:r>
        <w:rPr>
          <w:rStyle w:val="6"/>
          <w:rFonts w:hint="default" w:ascii="宋体" w:hAnsi="宋体" w:eastAsia="宋体" w:cs="宋体"/>
          <w:sz w:val="24"/>
          <w:szCs w:val="24"/>
          <w:lang w:val="en-US" w:eastAsia="zh-CN"/>
        </w:rPr>
        <w:t>https://github.com/tech-shrimp/docker_installer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end"/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下载Windows版本安装包，进入此项目的Release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begin"/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instrText xml:space="preserve"> HYPERLINK "https://github.com/tech-shrimp/docker_installer/releases" </w:instrTex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separate"/>
      </w:r>
      <w:r>
        <w:rPr>
          <w:rStyle w:val="6"/>
          <w:rFonts w:hint="default" w:ascii="宋体" w:hAnsi="宋体" w:eastAsia="宋体" w:cs="宋体"/>
          <w:sz w:val="24"/>
          <w:szCs w:val="24"/>
          <w:lang w:val="en-US" w:eastAsia="zh-CN"/>
        </w:rPr>
        <w:t>https://github.com/tech-shrimp/docker_installer/releases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end"/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更改路径安装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在命令提示符中输入 安装到E盘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start /w "" "Docker Desktop Installer.exe" install --installation-dir=E:\docker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4000500" cy="2141855"/>
            <wp:effectExtent l="0" t="0" r="0" b="0"/>
            <wp:docPr id="5" name="图片 5" descr="屏幕截图(138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屏幕截图(1381)"/>
                    <pic:cNvPicPr>
                      <a:picLocks noChangeAspect="1"/>
                    </pic:cNvPicPr>
                  </pic:nvPicPr>
                  <pic:blipFill>
                    <a:blip r:embed="rId7"/>
                    <a:srcRect l="11611" t="16502" r="12431" b="11209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安装完毕后出现如下提示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4123055" cy="2150745"/>
            <wp:effectExtent l="0" t="0" r="0" b="0"/>
            <wp:docPr id="6" name="图片 6" descr="屏幕截图(138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屏幕截图(1382)"/>
                    <pic:cNvPicPr>
                      <a:picLocks noChangeAspect="1"/>
                    </pic:cNvPicPr>
                  </pic:nvPicPr>
                  <pic:blipFill>
                    <a:blip r:embed="rId8"/>
                    <a:srcRect l="10770" t="16361" r="9493" b="11299"/>
                    <a:stretch>
                      <a:fillRect/>
                    </a:stretch>
                  </pic:blipFill>
                  <pic:spPr>
                    <a:xfrm>
                      <a:off x="0" y="0"/>
                      <a:ext cx="4123055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重启后打开Docker Desktop，同意协议，右下角出现鲸鱼小图标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731895" cy="2505710"/>
            <wp:effectExtent l="0" t="0" r="0" b="0"/>
            <wp:docPr id="8" name="图片 8" descr="屏幕截图(138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屏幕截图(1386)"/>
                    <pic:cNvPicPr>
                      <a:picLocks noChangeAspect="1"/>
                    </pic:cNvPicPr>
                  </pic:nvPicPr>
                  <pic:blipFill>
                    <a:blip r:embed="rId9"/>
                    <a:srcRect l="17085" t="11937" r="12057" b="3493"/>
                    <a:stretch>
                      <a:fillRect/>
                    </a:stretch>
                  </pic:blipFill>
                  <pic:spPr>
                    <a:xfrm>
                      <a:off x="0" y="0"/>
                      <a:ext cx="3731895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出现登录界面，不用登录，直接跳过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7" name="图片 7" descr="屏幕截图(138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屏幕截图(1387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11" name="图片 11" descr="屏幕截图(138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屏幕截图(1388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安装open webUI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"https://docs.openwebui.com/"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6"/>
          <w:rFonts w:ascii="宋体" w:hAnsi="宋体" w:eastAsia="宋体" w:cs="宋体"/>
          <w:sz w:val="24"/>
          <w:szCs w:val="24"/>
        </w:rPr>
        <w:t>🏡 Home | Open WebUI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进入官网看到如下提示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If Ollama is on your computer, use this command: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docker run -d -p 3000:8080 --add-host=host.docker.internal:host-gateway -v open-webui:/app/backend/data --name open-webui --restart always ghcr.io/open-webui/open-webui:main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粘贴到命令提示符运行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12" name="图片 12" descr="屏幕截图(138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屏幕截图(1389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安装完成后，docker主页面出现链接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13" name="图片 13" descr="屏幕截图(139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屏幕截图(1391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点击端口下的3000:8080，访问open webUI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出现登录界面，这里的注册信息会保存在本地主机，不会上传到云端，且第一个注册的用户会成为管理员，可以管理其他的用户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14" name="图片 14" descr="屏幕截图(139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屏幕截图(1392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17" name="图片 17" descr="屏幕截图(139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屏幕截图(1394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进入可视化界面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15" name="图片 15" descr="屏幕截图(139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屏幕截图(1396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添加模型，ollama的模型库中提供了大量的大模型，如gemma2，llama3，qwen2等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20" name="图片 20" descr="屏幕截图(139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屏幕截图(1397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复制模型名，粘贴到settings-Admin settings-models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这里我选择了qwen2，毕竟通义千问是老朋友了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23" name="图片 23" descr="屏幕截图(139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屏幕截图(1399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下载完成后，回到对话界面选择通义千问模型，开始玩耍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2962275"/>
            <wp:effectExtent l="0" t="0" r="3810" b="9525"/>
            <wp:docPr id="29" name="图片 29" descr="屏幕截图(140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屏幕截图(1401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28" name="图片 28" descr="屏幕截图(140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屏幕截图(1402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为了测试离线效果，将电脑设置成为飞行模式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27" name="图片 27" descr="屏幕截图(140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屏幕截图(1403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提问人民警察的职责，可以正常回答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26" name="图片 26" descr="屏幕截图(140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屏幕截图(1404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在设置中通过设置系统提示词从而让模型使用中文回答问题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41" name="图片 41" descr="屏幕截图(140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屏幕截图(1405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在工作空间中可以添加其他模型助手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2962275"/>
            <wp:effectExtent l="0" t="0" r="3810" b="9525"/>
            <wp:docPr id="39" name="图片 39" descr="屏幕截图(140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屏幕截图(1407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37" name="图片 37" descr="屏幕截图(140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屏幕截图(1409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选择Foto Forge，点击可看到详细信息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36" name="图片 36" descr="屏幕截图(14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屏幕截图(1410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获取foto forge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35" name="图片 35" descr="屏幕截图(141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屏幕截图(1411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34" name="图片 34" descr="屏幕截图(141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屏幕截图(1412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33" name="图片 33" descr="屏幕截图(141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屏幕截图(1413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模型微调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尽管大模型已经受过大量数据的训练，但知识库仍然具有局限性，无法及时获得最新资讯，或者缺乏特定领域的知识，可以在ollama平台中提供额外的文件或资料库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在workspace-document中添加想让大模型浏览的文件，让大模型在回答前进行检索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44" name="图片 44" descr="屏幕截图(142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屏幕截图(1420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在输入问题时，在问题栏输入#即可对应到该文件，大模型会根据文件中的内容进行检索再生成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45" name="图片 45" descr="屏幕截图(142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屏幕截图(1421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但这种方式大模型每次回答前都要阅读一遍文件进行检索再生成，直接对模型进行微调，将知识内化整合成模型的一部分，准备json问答范例供模型进行学习，但将一个文件全部转化为json格式需要大量时间和精力，在这里借助通义千问本问帮助进行这项工作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30" name="图片 30" descr="屏幕截图(141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屏幕截图(1416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将生成的文本复制进入新建文档并且将后缀改成json格式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进入uncloth网站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begin"/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instrText xml:space="preserve"> HYPERLINK "https://github.com/unslothai/unsloth" </w:instrTex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separate"/>
      </w:r>
      <w:r>
        <w:rPr>
          <w:rStyle w:val="6"/>
          <w:rFonts w:hint="default" w:ascii="宋体" w:hAnsi="宋体" w:eastAsia="宋体" w:cs="宋体"/>
          <w:sz w:val="24"/>
          <w:szCs w:val="24"/>
          <w:lang w:val="en-US" w:eastAsia="zh-CN"/>
        </w:rPr>
        <w:t>https://github.com/unslothai/unsloth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end"/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打开要微调的模型的Colab笔记，colab基于goolge，访问需要魔法，因此本次项目就做到这里。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后续大致的思路是将json文件添加到colab的编辑空间中，更改其关于读取资料的代码，将路径改为我们添加的json文件，并且修改有关模型下载的配置。训练过程需要大量时间，但训练好的新模型可以直接导入ollama。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Archivo">
    <w:altName w:val="AMGD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MGDT">
    <w:panose1 w:val="02000400000000000000"/>
    <w:charset w:val="00"/>
    <w:family w:val="auto"/>
    <w:pitch w:val="default"/>
    <w:sig w:usb0="80000003" w:usb1="1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TAyOTU0NDFmZDAyY2Q0ODA2N2E1MDgxOTM4MTdlMGMifQ=="/>
  </w:docVars>
  <w:rsids>
    <w:rsidRoot w:val="266D3A1A"/>
    <w:rsid w:val="022A49B8"/>
    <w:rsid w:val="03C84489"/>
    <w:rsid w:val="266D3A1A"/>
    <w:rsid w:val="2F9846A2"/>
    <w:rsid w:val="42F268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Strong"/>
    <w:basedOn w:val="4"/>
    <w:qFormat/>
    <w:uiPriority w:val="0"/>
    <w:rPr>
      <w:b/>
    </w:rPr>
  </w:style>
  <w:style w:type="character" w:styleId="6">
    <w:name w:val="Hyperlink"/>
    <w:basedOn w:val="4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3" Type="http://schemas.openxmlformats.org/officeDocument/2006/relationships/fontTable" Target="fontTable.xml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173</TotalTime>
  <ScaleCrop>false</ScaleCrop>
  <LinksUpToDate>false</LinksUpToDate>
  <CharactersWithSpaces>0</CharactersWithSpaces>
  <Application>WPS Office_12.1.0.16364_F1E327BC-269C-435d-A152-05C5408002CA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2024-07-06T05:34:00Z</dcterms:created>
  <dc:creator>202121420027</dc:creator>
  <cp:lastModifiedBy>202121420027</cp:lastModifiedBy>
  <dcterms:modified xsi:type="dcterms:W3CDTF">2024-07-06T08:51:36Z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2052-12.1.0.16364</vt:lpwstr>
  </property>
  <property fmtid="{D5CDD505-2E9C-101B-9397-08002B2CF9AE}" pid="3" name="ICV">
    <vt:lpwstr>1AECB41AF0684A1691F1D0F498749267_11</vt:lpwstr>
  </property>
</Properties>
</file>